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Mushroom and stilton</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r>
        <w:tc>
          <w:tcPr>
            <w:tcW w:type="dxa" w:w="6917"/>
          </w:tcPr>
          <w:p>
            <w:r>
              <w:rPr>
                <w:rStyle w:val="Strong"/>
                <w:b/>
              </w:rPr>
              <w:t>Lamb kofta with jewelled cous cous</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 milk</w:t>
              <w:br/>
            </w:r>
          </w:p>
        </w:tc>
        <w:tc>
          <w:tcPr>
            <w:tcW w:type="dxa" w:w="1134"/>
          </w:tcPr>
          <w:p>
            <w:pPr>
              <w:jc w:val="right"/>
            </w:pPr>
          </w:p>
        </w:tc>
        <w:tc>
          <w:tcPr>
            <w:tcW w:type="dxa" w:w="1134"/>
          </w:tcPr>
          <w:p>
            <w:pPr>
              <w:jc w:val="right"/>
            </w:pPr>
          </w:p>
        </w:tc>
      </w:tr>
      <w:tr>
        <w:tc>
          <w:tcPr>
            <w:tcW w:type="dxa" w:w="6917"/>
          </w:tcPr>
          <w:p>
            <w:r>
              <w:rPr>
                <w:rStyle w:val="Strong"/>
                <w:b/>
              </w:rPr>
              <w:t>Cajun chicken breast with spicy rice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sulphur dioxide</w:t>
              <w:br/>
            </w:r>
          </w:p>
        </w:tc>
        <w:tc>
          <w:tcPr>
            <w:tcW w:type="dxa" w:w="1134"/>
          </w:tcPr>
          <w:p>
            <w:pPr>
              <w:jc w:val="right"/>
            </w:pPr>
          </w:p>
        </w:tc>
        <w:tc>
          <w:tcPr>
            <w:tcW w:type="dxa" w:w="1134"/>
          </w:tcPr>
          <w:p>
            <w:pPr>
              <w:jc w:val="right"/>
            </w:pPr>
          </w:p>
        </w:tc>
      </w:tr>
      <w:tr>
        <w:tc>
          <w:tcPr>
            <w:tcW w:type="dxa" w:w="6917"/>
          </w:tcPr>
          <w:p>
            <w:r>
              <w:rPr>
                <w:rStyle w:val="Strong"/>
                <w:b/>
              </w:rPr>
              <w:t>Classic scampi</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crustaceans, mustard,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Butternut and sweet potato</w:t>
      </w:r>
    </w:p>
    <w:p>
      <w:pPr>
        <w:jc w:val="center"/>
      </w:pPr>
      <w:r>
        <w:rPr>
          <w:rStyle w:val="SubtleEmphasis"/>
        </w:rPr>
      </w:r>
    </w:p>
    <w:p>
      <w:pPr>
        <w:jc w:val="center"/>
      </w:pPr>
      <w:r>
        <w:drawing>
          <wp:inline xmlns:a="http://schemas.openxmlformats.org/drawingml/2006/main" xmlns:pic="http://schemas.openxmlformats.org/drawingml/2006/picture">
            <wp:extent cx="379447" cy="48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Hot meal premium</w:t>
      </w:r>
    </w:p>
    <w:p/>
    <w:p>
      <w:pPr>
        <w:pStyle w:val="Subtitle"/>
      </w:pPr>
      <w:r>
        <w:t>Hand battered cod</w:t>
      </w:r>
    </w:p>
    <w:p>
      <w:pPr>
        <w:jc w:val="center"/>
      </w:pPr>
      <w:r>
        <w:rPr>
          <w:rStyle w:val="SubtleEmphasis"/>
        </w:rPr>
        <w:t>Contains cereals containing gluten,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Potato portion</w:t>
      </w:r>
    </w:p>
    <w:p/>
    <w:p>
      <w:pPr>
        <w:pStyle w:val="Subtitle"/>
      </w:pPr>
      <w:r>
        <w:t>Potato wedges / chips</w:t>
      </w:r>
    </w:p>
    <w:p>
      <w:pPr>
        <w:jc w:val="center"/>
      </w:pPr>
      <w:r>
        <w:rPr>
          <w:rStyle w:val="SubtleEmphasis"/>
        </w:rPr>
        <w:t>Contains crustaceans</w:t>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Potato wedges / chips</w:t>
      </w:r>
    </w:p>
    <w:p>
      <w:pPr>
        <w:jc w:val="center"/>
      </w:pPr>
      <w:r>
        <w:rPr>
          <w:rStyle w:val="SubtleEmphasis"/>
        </w:rPr>
        <w:t>Contains crustaceans</w:t>
      </w:r>
    </w:p>
    <w:p>
      <w:pPr>
        <w:jc w:val="center"/>
      </w:pPr>
      <w:r>
        <w:drawing>
          <wp:inline xmlns:a="http://schemas.openxmlformats.org/drawingml/2006/main" xmlns:pic="http://schemas.openxmlformats.org/drawingml/2006/picture">
            <wp:extent cx="379447" cy="48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1.80</w:t>
            </w:r>
          </w:p>
        </w:tc>
        <w:tc>
          <w:tcPr>
            <w:tcW w:type="dxa" w:w="5386"/>
          </w:tcPr>
          <w:p>
            <w:pPr>
              <w:jc w:val="center"/>
            </w:pPr>
            <w:r>
              <w:rPr>
                <w:rStyle w:val="IntenseEmphasis"/>
              </w:rPr>
              <w:t>1.50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Friday 14 December 2018</dc:description>
  <dc:title>Daily Menu for Friday 14 December 2018</dc:title>
</cp:coreProperties>
</file>